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BB70C" w14:textId="2E7B2605" w:rsidR="00BE61EE" w:rsidRPr="00D33C29" w:rsidRDefault="00D025EE" w:rsidP="00D33C29">
      <w:pPr>
        <w:jc w:val="center"/>
        <w:rPr>
          <w:rFonts w:ascii="Book Antiqua" w:hAnsi="Book Antiqua"/>
          <w:b/>
          <w:bCs/>
          <w:sz w:val="28"/>
          <w:szCs w:val="28"/>
          <w:u w:val="single"/>
          <w:lang w:val="en-US"/>
        </w:rPr>
      </w:pPr>
      <w:r>
        <w:rPr>
          <w:rFonts w:ascii="Book Antiqua" w:hAnsi="Book Antiqua"/>
          <w:b/>
          <w:bCs/>
          <w:sz w:val="28"/>
          <w:szCs w:val="28"/>
          <w:u w:val="single"/>
          <w:lang w:val="en-US"/>
        </w:rPr>
        <w:t xml:space="preserve"> </w:t>
      </w:r>
      <w:r w:rsidR="00D33C29" w:rsidRPr="00D33C29">
        <w:rPr>
          <w:rFonts w:ascii="Book Antiqua" w:hAnsi="Book Antiqua"/>
          <w:b/>
          <w:bCs/>
          <w:sz w:val="28"/>
          <w:szCs w:val="28"/>
          <w:u w:val="single"/>
          <w:lang w:val="en-US"/>
        </w:rPr>
        <w:t>Audit Status</w:t>
      </w:r>
    </w:p>
    <w:p w14:paraId="22CCD518" w14:textId="77777777" w:rsidR="00D33C29" w:rsidRPr="00D33C29" w:rsidRDefault="00D33C29" w:rsidP="00D33C29">
      <w:pPr>
        <w:jc w:val="center"/>
        <w:rPr>
          <w:rFonts w:ascii="Book Antiqua" w:hAnsi="Book Antiqua"/>
          <w:b/>
          <w:bCs/>
          <w:sz w:val="24"/>
          <w:szCs w:val="24"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33C29" w:rsidRPr="00D33C29" w14:paraId="4856197C" w14:textId="77777777" w:rsidTr="00D33C29">
        <w:tc>
          <w:tcPr>
            <w:tcW w:w="3005" w:type="dxa"/>
          </w:tcPr>
          <w:p w14:paraId="46CC6B0A" w14:textId="4506FE1D" w:rsidR="00D33C29" w:rsidRPr="00D33C29" w:rsidRDefault="00D33C29" w:rsidP="00D33C29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  <w:lang w:val="en-US"/>
              </w:rPr>
            </w:pPr>
            <w:r w:rsidRPr="00D33C29">
              <w:rPr>
                <w:rFonts w:ascii="Book Antiqua" w:hAnsi="Book Antiqua"/>
                <w:b/>
                <w:bCs/>
                <w:sz w:val="24"/>
                <w:szCs w:val="24"/>
                <w:lang w:val="en-US"/>
              </w:rPr>
              <w:t>S.no.</w:t>
            </w:r>
          </w:p>
        </w:tc>
        <w:tc>
          <w:tcPr>
            <w:tcW w:w="3005" w:type="dxa"/>
          </w:tcPr>
          <w:p w14:paraId="2B333135" w14:textId="14E4F9D2" w:rsidR="00D33C29" w:rsidRPr="00D33C29" w:rsidRDefault="00D33C29" w:rsidP="00D33C29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  <w:lang w:val="en-US"/>
              </w:rPr>
            </w:pPr>
            <w:r w:rsidRPr="00D33C29">
              <w:rPr>
                <w:rFonts w:ascii="Book Antiqua" w:hAnsi="Book Antiqua"/>
                <w:b/>
                <w:bCs/>
                <w:sz w:val="24"/>
                <w:szCs w:val="24"/>
                <w:lang w:val="en-US"/>
              </w:rPr>
              <w:t>Year</w:t>
            </w:r>
          </w:p>
        </w:tc>
        <w:tc>
          <w:tcPr>
            <w:tcW w:w="3006" w:type="dxa"/>
          </w:tcPr>
          <w:p w14:paraId="65F3782C" w14:textId="4B014DCD" w:rsidR="00D33C29" w:rsidRPr="00D33C29" w:rsidRDefault="00D33C29" w:rsidP="00D33C29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  <w:lang w:val="en-US"/>
              </w:rPr>
            </w:pPr>
            <w:r w:rsidRPr="00D33C29">
              <w:rPr>
                <w:rFonts w:ascii="Book Antiqua" w:hAnsi="Book Antiqua"/>
                <w:b/>
                <w:bCs/>
                <w:sz w:val="24"/>
                <w:szCs w:val="24"/>
                <w:lang w:val="en-US"/>
              </w:rPr>
              <w:t>Status</w:t>
            </w:r>
          </w:p>
        </w:tc>
      </w:tr>
      <w:tr w:rsidR="00D33C29" w:rsidRPr="00D33C29" w14:paraId="21B60D15" w14:textId="77777777" w:rsidTr="00D33C29">
        <w:tc>
          <w:tcPr>
            <w:tcW w:w="3005" w:type="dxa"/>
          </w:tcPr>
          <w:p w14:paraId="2A1C7A4C" w14:textId="5D9897B9" w:rsidR="00D33C29" w:rsidRPr="00D33C29" w:rsidRDefault="00D33C29" w:rsidP="00D33C29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  <w:lang w:val="en-US"/>
              </w:rPr>
            </w:pPr>
            <w:r w:rsidRPr="00D33C29">
              <w:rPr>
                <w:rFonts w:ascii="Book Antiqua" w:hAnsi="Book Antiqua"/>
                <w:b/>
                <w:bCs/>
                <w:sz w:val="24"/>
                <w:szCs w:val="24"/>
                <w:lang w:val="en-US"/>
              </w:rPr>
              <w:t>1.</w:t>
            </w:r>
          </w:p>
        </w:tc>
        <w:tc>
          <w:tcPr>
            <w:tcW w:w="3005" w:type="dxa"/>
          </w:tcPr>
          <w:p w14:paraId="218C7DB1" w14:textId="4B58652F" w:rsidR="00D33C29" w:rsidRPr="00D33C29" w:rsidRDefault="00D33C29" w:rsidP="00D33C29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  <w:lang w:val="en-US"/>
              </w:rPr>
            </w:pPr>
            <w:r w:rsidRPr="00D33C29">
              <w:rPr>
                <w:rFonts w:ascii="Book Antiqua" w:hAnsi="Book Antiqua"/>
                <w:b/>
                <w:bCs/>
                <w:sz w:val="24"/>
                <w:szCs w:val="24"/>
                <w:lang w:val="en-US"/>
              </w:rPr>
              <w:t>2024- 25</w:t>
            </w:r>
          </w:p>
        </w:tc>
        <w:tc>
          <w:tcPr>
            <w:tcW w:w="3006" w:type="dxa"/>
          </w:tcPr>
          <w:p w14:paraId="25BEBF1A" w14:textId="6696869B" w:rsidR="00D33C29" w:rsidRPr="00D33C29" w:rsidRDefault="00D33C29" w:rsidP="00D33C29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  <w:lang w:val="en-US"/>
              </w:rPr>
            </w:pPr>
            <w:r w:rsidRPr="00D33C29">
              <w:rPr>
                <w:rFonts w:ascii="Book Antiqua" w:hAnsi="Book Antiqua"/>
                <w:b/>
                <w:bCs/>
                <w:sz w:val="24"/>
                <w:szCs w:val="24"/>
                <w:lang w:val="en-US"/>
              </w:rPr>
              <w:t>Done</w:t>
            </w:r>
          </w:p>
        </w:tc>
      </w:tr>
    </w:tbl>
    <w:p w14:paraId="58B939F5" w14:textId="77777777" w:rsidR="00D33C29" w:rsidRPr="00D33C29" w:rsidRDefault="00D33C29" w:rsidP="00D33C29">
      <w:pPr>
        <w:rPr>
          <w:rFonts w:ascii="Book Antiqua" w:hAnsi="Book Antiqua"/>
          <w:b/>
          <w:bCs/>
          <w:sz w:val="24"/>
          <w:szCs w:val="24"/>
          <w:u w:val="single"/>
          <w:lang w:val="en-US"/>
        </w:rPr>
      </w:pPr>
    </w:p>
    <w:p w14:paraId="1DCCBBE7" w14:textId="0FAC08BB" w:rsidR="00D33C29" w:rsidRPr="00D33C29" w:rsidRDefault="00D33C29" w:rsidP="00D33C29">
      <w:pPr>
        <w:rPr>
          <w:rFonts w:ascii="Book Antiqua" w:hAnsi="Book Antiqua"/>
          <w:sz w:val="24"/>
          <w:szCs w:val="24"/>
          <w:lang w:val="en-US"/>
        </w:rPr>
      </w:pPr>
      <w:r w:rsidRPr="00D33C29">
        <w:rPr>
          <w:rFonts w:ascii="Book Antiqua" w:hAnsi="Book Antiqua"/>
          <w:sz w:val="24"/>
          <w:szCs w:val="24"/>
          <w:lang w:val="en-US"/>
        </w:rPr>
        <w:t>You may refer to the detailed audit report along with ATR by dropping an email at</w:t>
      </w:r>
      <w:r w:rsidR="001D2576">
        <w:rPr>
          <w:rFonts w:ascii="Book Antiqua" w:hAnsi="Book Antiqua"/>
          <w:sz w:val="24"/>
          <w:szCs w:val="24"/>
          <w:lang w:val="en-US"/>
        </w:rPr>
        <w:t xml:space="preserve">: </w:t>
      </w:r>
      <w:r w:rsidR="00AA66EE">
        <w:rPr>
          <w:rFonts w:ascii="Book Antiqua" w:hAnsi="Book Antiqua"/>
          <w:sz w:val="24"/>
          <w:szCs w:val="24"/>
          <w:lang w:val="en-US"/>
        </w:rPr>
        <w:t>cabajaj.sma@gmail.com</w:t>
      </w:r>
    </w:p>
    <w:sectPr w:rsidR="00D33C29" w:rsidRPr="00D33C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C29"/>
    <w:rsid w:val="001D2576"/>
    <w:rsid w:val="00287C7A"/>
    <w:rsid w:val="008022D5"/>
    <w:rsid w:val="008C5210"/>
    <w:rsid w:val="009B20B6"/>
    <w:rsid w:val="00AA66EE"/>
    <w:rsid w:val="00B72AD4"/>
    <w:rsid w:val="00BE61EE"/>
    <w:rsid w:val="00CB59F2"/>
    <w:rsid w:val="00D025EE"/>
    <w:rsid w:val="00D3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9EA10"/>
  <w15:chartTrackingRefBased/>
  <w15:docId w15:val="{BB289B4A-0950-43E2-BCEB-2F5D19142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3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C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C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C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C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C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C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C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C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C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C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C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C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C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C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C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C2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33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 Abhishek Mishra</dc:creator>
  <cp:keywords/>
  <dc:description/>
  <cp:lastModifiedBy>Kirti Saraf</cp:lastModifiedBy>
  <cp:revision>2</cp:revision>
  <dcterms:created xsi:type="dcterms:W3CDTF">2026-09-13T05:52:00Z</dcterms:created>
  <dcterms:modified xsi:type="dcterms:W3CDTF">2026-09-13T05:52:00Z</dcterms:modified>
</cp:coreProperties>
</file>